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1A1" w:rsidRDefault="007A7EA7" w:rsidP="008821A1">
      <w:pPr>
        <w:rPr>
          <w:sz w:val="28"/>
          <w:szCs w:val="28"/>
        </w:rPr>
      </w:pPr>
      <w:r>
        <w:rPr>
          <w:sz w:val="28"/>
          <w:szCs w:val="28"/>
        </w:rPr>
        <w:t>В ноябре 2024 года в нашем детском саду №36, прошла викторина по финансовой грамотности «Юные финансисты»</w:t>
      </w:r>
      <w:r w:rsidR="008821A1">
        <w:rPr>
          <w:sz w:val="28"/>
          <w:szCs w:val="28"/>
        </w:rPr>
        <w:t>. В викторине участвовали дети подготовительной  и разновозрастной групп.</w:t>
      </w:r>
    </w:p>
    <w:p w:rsidR="004B2780" w:rsidRDefault="008821A1" w:rsidP="004B2780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sz w:val="28"/>
          <w:szCs w:val="28"/>
        </w:rPr>
        <w:t>Цель</w:t>
      </w:r>
      <w:r w:rsidR="004B2780">
        <w:rPr>
          <w:sz w:val="28"/>
          <w:szCs w:val="28"/>
        </w:rPr>
        <w:t xml:space="preserve"> викторины: </w:t>
      </w:r>
      <w:r w:rsidR="004B2780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обобщить и закрепить знания</w:t>
      </w:r>
      <w:r w:rsidR="004B2780" w:rsidRPr="00C3336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детей дошкольного возраста</w:t>
      </w:r>
      <w:r w:rsidR="004B2780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по финансовой грамотности, создать необходимую мотивацию</w:t>
      </w:r>
      <w:r w:rsidR="004B2780" w:rsidRPr="00C3336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для повышения их финансовой грамотности.</w:t>
      </w:r>
    </w:p>
    <w:p w:rsidR="008B5CDD" w:rsidRDefault="008B5CDD" w:rsidP="004B2780">
      <w:pPr>
        <w:shd w:val="clear" w:color="auto" w:fill="FFFFFF"/>
        <w:spacing w:line="240" w:lineRule="auto"/>
        <w:rPr>
          <w:rFonts w:cs="Times New Roman"/>
          <w:color w:val="111111"/>
          <w:sz w:val="28"/>
          <w:szCs w:val="28"/>
          <w:shd w:val="clear" w:color="auto" w:fill="FFFFFF"/>
        </w:rPr>
      </w:pP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Викторина проходила в соревновательной форме</w:t>
      </w:r>
      <w:r w:rsidR="00ED507D">
        <w:rPr>
          <w:rFonts w:eastAsia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и дети разделились на две команды: «</w:t>
      </w:r>
      <w:r w:rsidR="00ED507D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Бизнесмены» - девиз: «За деньги ума не купишь!», и команда «Экономисты» с девизом «Не имей сто рублей, а имей сто друзей».</w:t>
      </w:r>
      <w:r w:rsidR="00CF4F3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F4F3E" w:rsidRPr="00CF4F3E">
        <w:rPr>
          <w:rFonts w:cs="Times New Roman"/>
          <w:color w:val="111111"/>
          <w:sz w:val="28"/>
          <w:szCs w:val="28"/>
          <w:shd w:val="clear" w:color="auto" w:fill="FFFFFF"/>
        </w:rPr>
        <w:t>В ходе </w:t>
      </w:r>
      <w:r w:rsidR="00CF4F3E" w:rsidRPr="00CF4F3E">
        <w:rPr>
          <w:rStyle w:val="a3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="00CF4F3E" w:rsidRPr="00CF4F3E">
        <w:rPr>
          <w:rFonts w:cs="Times New Roman"/>
          <w:color w:val="111111"/>
          <w:sz w:val="28"/>
          <w:szCs w:val="28"/>
          <w:shd w:val="clear" w:color="auto" w:fill="FFFFFF"/>
        </w:rPr>
        <w:t> дети зарабатывают за каждый правильный ответ монетку – жетон.</w:t>
      </w:r>
    </w:p>
    <w:p w:rsidR="004B2780" w:rsidRPr="0079137A" w:rsidRDefault="0079137A" w:rsidP="0079137A">
      <w:pPr>
        <w:shd w:val="clear" w:color="auto" w:fill="FFFFFF"/>
        <w:spacing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79137A">
        <w:rPr>
          <w:rFonts w:eastAsia="Times New Roman" w:cs="Times New Roman"/>
          <w:sz w:val="28"/>
          <w:szCs w:val="28"/>
          <w:lang w:eastAsia="ru-RU"/>
        </w:rPr>
        <w:t>Задания были разные: дети вспоминали о разных профессиях; разбирались, что такое семейный бюджет, из чего он состоит; еще раз поняли, что не все можно купить за деньги  и что  не всегда траты  полезные и нужные. </w:t>
      </w:r>
      <w:r w:rsidR="00D55A0D">
        <w:rPr>
          <w:sz w:val="28"/>
          <w:szCs w:val="28"/>
        </w:rPr>
        <w:t xml:space="preserve"> </w:t>
      </w:r>
    </w:p>
    <w:p w:rsidR="00953CF1" w:rsidRDefault="00CF4F3E" w:rsidP="00953CF1">
      <w:pPr>
        <w:shd w:val="clear" w:color="auto" w:fill="FFFFFF"/>
        <w:spacing w:line="240" w:lineRule="auto"/>
        <w:rPr>
          <w:rStyle w:val="a3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</w:rPr>
        <w:t>Дети, обеих групп,</w:t>
      </w:r>
      <w:r w:rsidR="00953CF1" w:rsidRPr="00953CF1">
        <w:rPr>
          <w:color w:val="000000"/>
          <w:sz w:val="26"/>
          <w:szCs w:val="26"/>
          <w:shd w:val="clear" w:color="auto" w:fill="FFFFFF"/>
        </w:rPr>
        <w:t xml:space="preserve"> </w:t>
      </w:r>
      <w:r w:rsidR="00953CF1" w:rsidRPr="00953CF1">
        <w:rPr>
          <w:color w:val="000000"/>
          <w:sz w:val="28"/>
          <w:szCs w:val="28"/>
          <w:shd w:val="clear" w:color="auto" w:fill="FFFFFF"/>
        </w:rPr>
        <w:t>ответственно выполнили все задания викторины</w:t>
      </w:r>
      <w:r w:rsidR="00953CF1">
        <w:rPr>
          <w:color w:val="000000"/>
          <w:sz w:val="26"/>
          <w:szCs w:val="26"/>
          <w:shd w:val="clear" w:color="auto" w:fill="FFFFFF"/>
        </w:rPr>
        <w:t xml:space="preserve"> и </w:t>
      </w:r>
      <w:r>
        <w:rPr>
          <w:sz w:val="28"/>
          <w:szCs w:val="28"/>
        </w:rPr>
        <w:t xml:space="preserve"> проявили  высокую активность </w:t>
      </w:r>
      <w:r w:rsidRPr="00CF4F3E">
        <w:rPr>
          <w:rFonts w:cs="Times New Roman"/>
          <w:color w:val="111111"/>
          <w:sz w:val="28"/>
          <w:szCs w:val="28"/>
          <w:shd w:val="clear" w:color="auto" w:fill="FFFFFF"/>
        </w:rPr>
        <w:t xml:space="preserve"> в сфере </w:t>
      </w:r>
      <w:r w:rsidRPr="00CF4F3E">
        <w:rPr>
          <w:rStyle w:val="a3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финансовой грамотности</w:t>
      </w:r>
      <w:r w:rsidR="00953CF1">
        <w:rPr>
          <w:rStyle w:val="a3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50CBA" w:rsidRDefault="00250CBA" w:rsidP="00953CF1">
      <w:pPr>
        <w:shd w:val="clear" w:color="auto" w:fill="FFFFFF"/>
        <w:spacing w:line="240" w:lineRule="auto"/>
        <w:rPr>
          <w:rStyle w:val="a3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По результатам викторины победила команда «Экономисты», но </w:t>
      </w:r>
    </w:p>
    <w:p w:rsidR="0079137A" w:rsidRPr="0079137A" w:rsidRDefault="00250CBA" w:rsidP="00250CBA">
      <w:pPr>
        <w:shd w:val="clear" w:color="auto" w:fill="FFFFFF"/>
        <w:spacing w:line="240" w:lineRule="auto"/>
        <w:ind w:firstLine="0"/>
        <w:rPr>
          <w:rStyle w:val="a3"/>
          <w:rFonts w:ascii="Arial" w:eastAsia="Times New Roman" w:hAnsi="Arial" w:cs="Arial"/>
          <w:b w:val="0"/>
          <w:bCs w:val="0"/>
          <w:sz w:val="27"/>
          <w:szCs w:val="27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в </w:t>
      </w:r>
      <w:r w:rsidR="0079137A" w:rsidRPr="0079137A">
        <w:rPr>
          <w:rFonts w:eastAsia="Times New Roman" w:cs="Times New Roman"/>
          <w:sz w:val="28"/>
          <w:szCs w:val="28"/>
          <w:lang w:eastAsia="ru-RU"/>
        </w:rPr>
        <w:t xml:space="preserve">нашей викторине нет </w:t>
      </w:r>
      <w:r w:rsidR="003F16CA">
        <w:rPr>
          <w:rFonts w:eastAsia="Times New Roman" w:cs="Times New Roman"/>
          <w:sz w:val="28"/>
          <w:szCs w:val="28"/>
          <w:lang w:eastAsia="ru-RU"/>
        </w:rPr>
        <w:t>проигравших, так как</w:t>
      </w:r>
      <w:r w:rsidR="0079137A" w:rsidRPr="0079137A">
        <w:rPr>
          <w:rFonts w:eastAsia="Times New Roman" w:cs="Times New Roman"/>
          <w:sz w:val="28"/>
          <w:szCs w:val="28"/>
          <w:lang w:eastAsia="ru-RU"/>
        </w:rPr>
        <w:t xml:space="preserve"> все дети закрепили свои знания по финансовой грамотности.</w:t>
      </w:r>
    </w:p>
    <w:p w:rsidR="0079137A" w:rsidRPr="0079137A" w:rsidRDefault="0079137A" w:rsidP="0079137A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sz w:val="27"/>
          <w:szCs w:val="27"/>
          <w:lang w:eastAsia="ru-RU"/>
        </w:rPr>
      </w:pPr>
      <w:r w:rsidRPr="0079137A">
        <w:rPr>
          <w:rFonts w:eastAsia="Times New Roman" w:cs="Times New Roman"/>
          <w:color w:val="32414F"/>
          <w:sz w:val="28"/>
          <w:szCs w:val="28"/>
          <w:lang w:eastAsia="ru-RU"/>
        </w:rPr>
        <w:t>   </w:t>
      </w:r>
    </w:p>
    <w:p w:rsidR="0079137A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34050" cy="3341370"/>
            <wp:effectExtent l="19050" t="0" r="0" b="0"/>
            <wp:docPr id="1" name="Рисунок 0" descr="виктор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32809" cy="3637656"/>
            <wp:effectExtent l="19050" t="0" r="891" b="0"/>
            <wp:docPr id="2" name="Рисунок 1" descr="викторина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33.jpg"/>
                    <pic:cNvPicPr/>
                  </pic:nvPicPr>
                  <pic:blipFill>
                    <a:blip r:embed="rId6" cstate="print"/>
                    <a:srcRect t="24379" b="5901"/>
                    <a:stretch>
                      <a:fillRect/>
                    </a:stretch>
                  </pic:blipFill>
                  <pic:spPr>
                    <a:xfrm>
                      <a:off x="0" y="0"/>
                      <a:ext cx="2933503" cy="36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6705" cy="3629025"/>
            <wp:effectExtent l="19050" t="0" r="0" b="0"/>
            <wp:docPr id="3" name="Рисунок 2" descr="виктори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3.jpg"/>
                    <pic:cNvPicPr/>
                  </pic:nvPicPr>
                  <pic:blipFill>
                    <a:blip r:embed="rId7" cstate="print"/>
                    <a:srcRect t="9273" b="10878"/>
                    <a:stretch>
                      <a:fillRect/>
                    </a:stretch>
                  </pic:blipFill>
                  <pic:spPr>
                    <a:xfrm>
                      <a:off x="0" y="0"/>
                      <a:ext cx="2560793" cy="36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6580" cy="3543300"/>
            <wp:effectExtent l="19050" t="0" r="1370" b="0"/>
            <wp:docPr id="4" name="Рисунок 3" descr="виктори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4.jpg"/>
                    <pic:cNvPicPr/>
                  </pic:nvPicPr>
                  <pic:blipFill>
                    <a:blip r:embed="rId8" cstate="print"/>
                    <a:srcRect l="6410" t="17302" b="4016"/>
                    <a:stretch>
                      <a:fillRect/>
                    </a:stretch>
                  </pic:blipFill>
                  <pic:spPr>
                    <a:xfrm>
                      <a:off x="0" y="0"/>
                      <a:ext cx="2650592" cy="35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159" cy="3543300"/>
            <wp:effectExtent l="19050" t="0" r="291" b="0"/>
            <wp:docPr id="8" name="Рисунок 6" descr="викторин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5.jpg"/>
                    <pic:cNvPicPr/>
                  </pic:nvPicPr>
                  <pic:blipFill>
                    <a:blip r:embed="rId9" cstate="print"/>
                    <a:srcRect t="24923" b="751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54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04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</w:p>
    <w:p w:rsidR="00247D04" w:rsidRPr="00953CF1" w:rsidRDefault="00247D04" w:rsidP="00247D04">
      <w:pPr>
        <w:shd w:val="clear" w:color="auto" w:fill="FFFFFF"/>
        <w:spacing w:line="240" w:lineRule="auto"/>
        <w:ind w:right="-1" w:firstLine="0"/>
        <w:rPr>
          <w:color w:val="000000"/>
          <w:sz w:val="28"/>
          <w:szCs w:val="28"/>
          <w:shd w:val="clear" w:color="auto" w:fill="FFFFFF"/>
        </w:rPr>
      </w:pPr>
    </w:p>
    <w:p w:rsidR="00953CF1" w:rsidRDefault="00953CF1" w:rsidP="00953CF1">
      <w:pPr>
        <w:shd w:val="clear" w:color="auto" w:fill="FFFFFF"/>
        <w:spacing w:line="240" w:lineRule="auto"/>
        <w:rPr>
          <w:rStyle w:val="a3"/>
          <w:rFonts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821A1" w:rsidRDefault="008821A1" w:rsidP="008821A1">
      <w:pPr>
        <w:rPr>
          <w:sz w:val="28"/>
          <w:szCs w:val="28"/>
        </w:rPr>
      </w:pPr>
    </w:p>
    <w:p w:rsidR="00887F3C" w:rsidRDefault="00887F3C" w:rsidP="00887F3C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1185" cy="3190240"/>
            <wp:effectExtent l="19050" t="0" r="5715" b="0"/>
            <wp:docPr id="9" name="Рисунок 8" descr="викторин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3C" w:rsidRDefault="00887F3C" w:rsidP="00887F3C">
      <w:pPr>
        <w:ind w:firstLine="0"/>
        <w:rPr>
          <w:sz w:val="28"/>
          <w:szCs w:val="28"/>
        </w:rPr>
      </w:pPr>
    </w:p>
    <w:p w:rsidR="00887F3C" w:rsidRDefault="00887F3C" w:rsidP="00887F3C">
      <w:pPr>
        <w:ind w:firstLine="0"/>
        <w:rPr>
          <w:sz w:val="28"/>
          <w:szCs w:val="28"/>
        </w:rPr>
      </w:pPr>
    </w:p>
    <w:p w:rsidR="00887F3C" w:rsidRDefault="00887F3C" w:rsidP="00887F3C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1185" cy="3190240"/>
            <wp:effectExtent l="19050" t="0" r="5715" b="0"/>
            <wp:docPr id="13" name="Рисунок 10" descr="викторин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3C" w:rsidRPr="00D55A0D" w:rsidRDefault="00887F3C" w:rsidP="00887F3C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1637" cy="3286125"/>
            <wp:effectExtent l="19050" t="0" r="6713" b="0"/>
            <wp:docPr id="12" name="Рисунок 9" descr="викторин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на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1637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F3C" w:rsidRPr="00D55A0D" w:rsidSect="00247D04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EA7"/>
    <w:rsid w:val="00247D04"/>
    <w:rsid w:val="00250CBA"/>
    <w:rsid w:val="003F16CA"/>
    <w:rsid w:val="004A71A3"/>
    <w:rsid w:val="004B2780"/>
    <w:rsid w:val="0079137A"/>
    <w:rsid w:val="007A7EA7"/>
    <w:rsid w:val="008821A1"/>
    <w:rsid w:val="00887F3C"/>
    <w:rsid w:val="008B5CDD"/>
    <w:rsid w:val="00953CF1"/>
    <w:rsid w:val="009E1387"/>
    <w:rsid w:val="00C24722"/>
    <w:rsid w:val="00CE3C9F"/>
    <w:rsid w:val="00CF4F3E"/>
    <w:rsid w:val="00D55A0D"/>
    <w:rsid w:val="00D561D7"/>
    <w:rsid w:val="00DC3E82"/>
    <w:rsid w:val="00DE7EF6"/>
    <w:rsid w:val="00EB1613"/>
    <w:rsid w:val="00ED5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4F3E"/>
    <w:rPr>
      <w:b/>
      <w:bCs/>
    </w:rPr>
  </w:style>
  <w:style w:type="paragraph" w:styleId="a4">
    <w:name w:val="Normal (Web)"/>
    <w:basedOn w:val="a"/>
    <w:uiPriority w:val="99"/>
    <w:semiHidden/>
    <w:unhideWhenUsed/>
    <w:rsid w:val="0079137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7D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B190C-F2D1-4B05-A440-16F5514DB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budni</dc:creator>
  <cp:lastModifiedBy>budni</cp:lastModifiedBy>
  <cp:revision>6</cp:revision>
  <dcterms:created xsi:type="dcterms:W3CDTF">2024-11-17T07:05:00Z</dcterms:created>
  <dcterms:modified xsi:type="dcterms:W3CDTF">2024-11-18T11:48:00Z</dcterms:modified>
</cp:coreProperties>
</file>